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7C4" w:rsidRDefault="00A947C4" w:rsidP="00A947C4">
      <w:pPr>
        <w:spacing w:line="240" w:lineRule="auto"/>
        <w:jc w:val="both"/>
        <w:rPr>
          <w:rFonts w:ascii="Times New Roman" w:hAnsi="Times New Roman" w:cs="Times New Roman"/>
        </w:rPr>
      </w:pPr>
    </w:p>
    <w:p w:rsidR="00CA46E4" w:rsidRDefault="00CA46E4" w:rsidP="00A947C4">
      <w:pPr>
        <w:spacing w:line="240" w:lineRule="auto"/>
        <w:jc w:val="both"/>
        <w:rPr>
          <w:rFonts w:ascii="Times New Roman" w:hAnsi="Times New Roman" w:cs="Times New Roman"/>
        </w:rPr>
      </w:pPr>
    </w:p>
    <w:p w:rsidR="00A947C4" w:rsidRDefault="00A947C4" w:rsidP="00A947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31BD">
        <w:rPr>
          <w:rFonts w:ascii="Times New Roman" w:hAnsi="Times New Roman" w:cs="Times New Roman"/>
        </w:rPr>
        <w:t xml:space="preserve">Муниципальное образование городского поселения </w:t>
      </w:r>
      <w:r>
        <w:rPr>
          <w:rFonts w:ascii="Times New Roman" w:hAnsi="Times New Roman" w:cs="Times New Roman"/>
        </w:rPr>
        <w:t xml:space="preserve">«Поселок Онохой» информирует о предоставлении земельных участков в собственность для индивидуального жилищного строительства, имеющих адресные ориентиры:         </w:t>
      </w:r>
      <w:proofErr w:type="gramStart"/>
      <w:r>
        <w:rPr>
          <w:rFonts w:ascii="Times New Roman" w:hAnsi="Times New Roman" w:cs="Times New Roman"/>
        </w:rPr>
        <w:t>-Р</w:t>
      </w:r>
      <w:proofErr w:type="gramEnd"/>
      <w:r>
        <w:rPr>
          <w:rFonts w:ascii="Times New Roman" w:hAnsi="Times New Roman" w:cs="Times New Roman"/>
        </w:rPr>
        <w:t>еспублика Бурятия, Заиграевский район, у. Онохой-</w:t>
      </w:r>
      <w:proofErr w:type="spellStart"/>
      <w:r>
        <w:rPr>
          <w:rFonts w:ascii="Times New Roman" w:hAnsi="Times New Roman" w:cs="Times New Roman"/>
        </w:rPr>
        <w:t>Шибирь</w:t>
      </w:r>
      <w:proofErr w:type="spellEnd"/>
      <w:r>
        <w:rPr>
          <w:rFonts w:ascii="Times New Roman" w:hAnsi="Times New Roman" w:cs="Times New Roman"/>
        </w:rPr>
        <w:t xml:space="preserve">, ул. </w:t>
      </w:r>
      <w:proofErr w:type="spellStart"/>
      <w:r>
        <w:rPr>
          <w:rFonts w:ascii="Times New Roman" w:hAnsi="Times New Roman" w:cs="Times New Roman"/>
        </w:rPr>
        <w:t>Харза</w:t>
      </w:r>
      <w:proofErr w:type="spellEnd"/>
      <w:r>
        <w:rPr>
          <w:rFonts w:ascii="Times New Roman" w:hAnsi="Times New Roman" w:cs="Times New Roman"/>
        </w:rPr>
        <w:t>, уч. №15, площадью 1870</w:t>
      </w:r>
      <w:r w:rsidR="00F653F6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кв.м., кадастровый номер 03:06:230101:168; </w:t>
      </w:r>
    </w:p>
    <w:p w:rsidR="00A947C4" w:rsidRDefault="00A947C4" w:rsidP="00A947C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Республика Бурятия, Заиграевский район, у. Онохой-</w:t>
      </w:r>
      <w:proofErr w:type="spellStart"/>
      <w:r>
        <w:rPr>
          <w:rFonts w:ascii="Times New Roman" w:hAnsi="Times New Roman" w:cs="Times New Roman"/>
        </w:rPr>
        <w:t>Шибирь</w:t>
      </w:r>
      <w:proofErr w:type="spellEnd"/>
      <w:r>
        <w:rPr>
          <w:rFonts w:ascii="Times New Roman" w:hAnsi="Times New Roman" w:cs="Times New Roman"/>
        </w:rPr>
        <w:t xml:space="preserve">, ул. </w:t>
      </w:r>
      <w:proofErr w:type="spellStart"/>
      <w:r>
        <w:rPr>
          <w:rFonts w:ascii="Times New Roman" w:hAnsi="Times New Roman" w:cs="Times New Roman"/>
        </w:rPr>
        <w:t>Харза</w:t>
      </w:r>
      <w:proofErr w:type="spellEnd"/>
      <w:r>
        <w:rPr>
          <w:rFonts w:ascii="Times New Roman" w:hAnsi="Times New Roman" w:cs="Times New Roman"/>
        </w:rPr>
        <w:t xml:space="preserve">, уч. №14, площадью 1538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кадастр</w:t>
      </w:r>
      <w:r>
        <w:rPr>
          <w:rFonts w:ascii="Times New Roman" w:hAnsi="Times New Roman" w:cs="Times New Roman"/>
        </w:rPr>
        <w:t>овый номер 03:06:230101:166</w:t>
      </w:r>
      <w:r>
        <w:rPr>
          <w:rFonts w:ascii="Times New Roman" w:hAnsi="Times New Roman" w:cs="Times New Roman"/>
        </w:rPr>
        <w:t>;</w:t>
      </w:r>
    </w:p>
    <w:p w:rsidR="00A947C4" w:rsidRDefault="00A947C4" w:rsidP="00A947C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Республика Бурятия, Заиграевский район, у. Онохой-</w:t>
      </w:r>
      <w:proofErr w:type="spellStart"/>
      <w:r>
        <w:rPr>
          <w:rFonts w:ascii="Times New Roman" w:hAnsi="Times New Roman" w:cs="Times New Roman"/>
        </w:rPr>
        <w:t>Шибирь</w:t>
      </w:r>
      <w:proofErr w:type="spellEnd"/>
      <w:r>
        <w:rPr>
          <w:rFonts w:ascii="Times New Roman" w:hAnsi="Times New Roman" w:cs="Times New Roman"/>
        </w:rPr>
        <w:t xml:space="preserve">, ул. </w:t>
      </w:r>
      <w:proofErr w:type="spellStart"/>
      <w:r>
        <w:rPr>
          <w:rFonts w:ascii="Times New Roman" w:hAnsi="Times New Roman" w:cs="Times New Roman"/>
        </w:rPr>
        <w:t>Харза</w:t>
      </w:r>
      <w:proofErr w:type="spellEnd"/>
      <w:r>
        <w:rPr>
          <w:rFonts w:ascii="Times New Roman" w:hAnsi="Times New Roman" w:cs="Times New Roman"/>
        </w:rPr>
        <w:t>, уч. №13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площадью 1643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кадастр</w:t>
      </w:r>
      <w:r>
        <w:rPr>
          <w:rFonts w:ascii="Times New Roman" w:hAnsi="Times New Roman" w:cs="Times New Roman"/>
        </w:rPr>
        <w:t>овый номер 03:06:230101:167.</w:t>
      </w:r>
    </w:p>
    <w:p w:rsidR="00A947C4" w:rsidRDefault="00A947C4" w:rsidP="00A947C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Все заинтересованные</w:t>
      </w:r>
      <w:r w:rsidR="00F653F6">
        <w:rPr>
          <w:rFonts w:ascii="Times New Roman" w:hAnsi="Times New Roman" w:cs="Times New Roman"/>
        </w:rPr>
        <w:t xml:space="preserve"> в предоставлении вышеуказанных  земельных  участков</w:t>
      </w:r>
      <w:r>
        <w:rPr>
          <w:rFonts w:ascii="Times New Roman" w:hAnsi="Times New Roman" w:cs="Times New Roman"/>
        </w:rPr>
        <w:t xml:space="preserve"> граждане имеют право в течение 30 дней соответственно со дня опубликования или размещения извещения подать заявление о намерении участвовать в аукционе на право заключени</w:t>
      </w:r>
      <w:r w:rsidR="00F653F6">
        <w:rPr>
          <w:rFonts w:ascii="Times New Roman" w:hAnsi="Times New Roman" w:cs="Times New Roman"/>
        </w:rPr>
        <w:t>я договора купли-продажи данных земельных участков</w:t>
      </w:r>
      <w:r>
        <w:rPr>
          <w:rFonts w:ascii="Times New Roman" w:hAnsi="Times New Roman" w:cs="Times New Roman"/>
        </w:rPr>
        <w:t xml:space="preserve">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ул. Гагарина, 11 каб.№5, тел.:8(30136) 56257, 8(30136) 56303.</w:t>
      </w:r>
    </w:p>
    <w:p w:rsidR="00A947C4" w:rsidRPr="009931BD" w:rsidRDefault="00A947C4" w:rsidP="00A947C4">
      <w:pPr>
        <w:rPr>
          <w:rFonts w:ascii="Times New Roman" w:hAnsi="Times New Roman" w:cs="Times New Roman"/>
        </w:rPr>
      </w:pPr>
    </w:p>
    <w:p w:rsidR="009931BD" w:rsidRPr="009931BD" w:rsidRDefault="009931BD" w:rsidP="00A947C4">
      <w:pPr>
        <w:spacing w:after="0"/>
        <w:rPr>
          <w:rFonts w:ascii="Times New Roman" w:hAnsi="Times New Roman" w:cs="Times New Roman"/>
        </w:rPr>
      </w:pPr>
    </w:p>
    <w:sectPr w:rsidR="009931BD" w:rsidRPr="00993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B2B"/>
    <w:rsid w:val="00800B2B"/>
    <w:rsid w:val="008842DD"/>
    <w:rsid w:val="008D1C01"/>
    <w:rsid w:val="009931BD"/>
    <w:rsid w:val="00A947C4"/>
    <w:rsid w:val="00B35390"/>
    <w:rsid w:val="00CA46E4"/>
    <w:rsid w:val="00F6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3</cp:revision>
  <cp:lastPrinted>2018-04-01T06:12:00Z</cp:lastPrinted>
  <dcterms:created xsi:type="dcterms:W3CDTF">2018-06-08T09:34:00Z</dcterms:created>
  <dcterms:modified xsi:type="dcterms:W3CDTF">2018-06-08T09:35:00Z</dcterms:modified>
</cp:coreProperties>
</file>